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DB" w:rsidRDefault="00D316DB" w:rsidP="00D316DB">
      <w:pPr>
        <w:pStyle w:val="a5"/>
        <w:shd w:val="clear" w:color="auto" w:fill="FFFFFF"/>
        <w:spacing w:before="0" w:beforeAutospacing="0" w:after="0" w:afterAutospacing="0"/>
        <w:ind w:firstLine="5670"/>
        <w:jc w:val="both"/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</w:pPr>
      <w:r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  <w:t>Приложение 2</w:t>
      </w: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</w:pP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Arial"/>
          <w:color w:val="212529"/>
          <w:sz w:val="36"/>
          <w:szCs w:val="30"/>
          <w:bdr w:val="none" w:sz="0" w:space="0" w:color="auto" w:frame="1"/>
          <w:shd w:val="clear" w:color="auto" w:fill="FFFFFF"/>
        </w:rPr>
      </w:pPr>
      <w:r w:rsidRPr="00DB298D">
        <w:rPr>
          <w:rFonts w:ascii="PT Astra Serif" w:hAnsi="PT Astra Serif" w:cs="Arial"/>
          <w:color w:val="212529"/>
          <w:sz w:val="36"/>
          <w:szCs w:val="30"/>
          <w:bdr w:val="none" w:sz="0" w:space="0" w:color="auto" w:frame="1"/>
          <w:shd w:val="clear" w:color="auto" w:fill="FFFFFF"/>
        </w:rPr>
        <w:t>Памятка родителям</w:t>
      </w:r>
    </w:p>
    <w:p w:rsidR="00D316DB" w:rsidRDefault="00D316DB" w:rsidP="00D316D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</w:pPr>
    </w:p>
    <w:p w:rsidR="00D316DB" w:rsidRDefault="00D316DB" w:rsidP="00D316DB">
      <w:pPr>
        <w:pStyle w:val="2"/>
        <w:shd w:val="clear" w:color="auto" w:fill="FFFFFF"/>
        <w:tabs>
          <w:tab w:val="left" w:pos="9498"/>
        </w:tabs>
        <w:spacing w:before="0" w:after="449" w:line="748" w:lineRule="atLeast"/>
        <w:ind w:right="-1"/>
        <w:rPr>
          <w:rFonts w:ascii="PT Astra Serif" w:hAnsi="PT Astra Serif" w:cs="Arial"/>
          <w:b w:val="0"/>
          <w:bCs w:val="0"/>
          <w:caps/>
          <w:color w:val="4E4E4E"/>
          <w:spacing w:val="24"/>
          <w:sz w:val="56"/>
          <w:szCs w:val="56"/>
        </w:rPr>
      </w:pPr>
      <w:r>
        <w:rPr>
          <w:rFonts w:ascii="PT Astra Serif" w:hAnsi="PT Astra Serif" w:cs="Arial"/>
          <w:b w:val="0"/>
          <w:bCs w:val="0"/>
          <w:caps/>
          <w:color w:val="4E4E4E"/>
          <w:spacing w:val="24"/>
          <w:sz w:val="56"/>
          <w:szCs w:val="56"/>
        </w:rPr>
        <w:t xml:space="preserve">Безопасные </w:t>
      </w:r>
      <w:r w:rsidRPr="00DB298D">
        <w:rPr>
          <w:rFonts w:ascii="PT Astra Serif" w:hAnsi="PT Astra Serif" w:cs="Arial"/>
          <w:b w:val="0"/>
          <w:bCs w:val="0"/>
          <w:caps/>
          <w:color w:val="4E4E4E"/>
          <w:spacing w:val="24"/>
          <w:sz w:val="56"/>
          <w:szCs w:val="56"/>
        </w:rPr>
        <w:t>весенние каникулы: повторяем правила для пешехо</w:t>
      </w:r>
      <w:bookmarkStart w:id="0" w:name="_GoBack"/>
      <w:bookmarkEnd w:id="0"/>
      <w:r w:rsidRPr="00DB298D">
        <w:rPr>
          <w:rFonts w:ascii="PT Astra Serif" w:hAnsi="PT Astra Serif" w:cs="Arial"/>
          <w:b w:val="0"/>
          <w:bCs w:val="0"/>
          <w:caps/>
          <w:color w:val="4E4E4E"/>
          <w:spacing w:val="24"/>
          <w:sz w:val="56"/>
          <w:szCs w:val="56"/>
        </w:rPr>
        <w:t>дов</w:t>
      </w:r>
    </w:p>
    <w:p w:rsidR="00D316DB" w:rsidRDefault="00D316DB" w:rsidP="00D316DB"/>
    <w:p w:rsidR="00D316DB" w:rsidRPr="00CE4C99" w:rsidRDefault="00D316DB" w:rsidP="00D316DB">
      <w:r>
        <w:rPr>
          <w:noProof/>
        </w:rPr>
        <w:drawing>
          <wp:inline distT="0" distB="0" distL="0" distR="0">
            <wp:extent cx="6120130" cy="3676875"/>
            <wp:effectExtent l="19050" t="0" r="0" b="0"/>
            <wp:docPr id="2" name="Рисунок 2" descr="C:\Users\Admin\Desktop\f6ld6ks0ck21sm8pb46w0ulce2mrmm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6ld6ks0ck21sm8pb46w0ulce2mrmmio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</w:pP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Весна удивительна: она готовит столько весёлых развлечений для детей, которые помогают не только отлично проводить время с семьёй и друзьями, но и становиться сильнее, выносливее, </w:t>
      </w:r>
      <w:proofErr w:type="spellStart"/>
      <w:r w:rsidRPr="00DB298D"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  <w:t>ловче</w:t>
      </w:r>
      <w:proofErr w:type="spellEnd"/>
      <w:r w:rsidRPr="00DB298D"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  <w:t xml:space="preserve"> физически, сохранять и преумножать здоровье. Но, конечно, для этого необходимо соблюдать все правила безопасности.</w:t>
      </w: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</w:rPr>
        <w:t>Стоит напомнить ребёнку о том, что:</w:t>
      </w:r>
    </w:p>
    <w:p w:rsidR="00D316DB" w:rsidRPr="00DB298D" w:rsidRDefault="00D316DB" w:rsidP="00D316D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</w:rPr>
        <w:t>дорожное движение начинается не с проезжей части, а с выхода из дома;</w:t>
      </w:r>
    </w:p>
    <w:p w:rsidR="00D316DB" w:rsidRPr="00DB298D" w:rsidRDefault="00D316DB" w:rsidP="00D316D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</w:rPr>
        <w:t>существуют наиболее опасные участки: нерегулируемый перекресток, узкий тротуар, парковка автомобилей;</w:t>
      </w:r>
    </w:p>
    <w:p w:rsidR="00D316DB" w:rsidRPr="00DB298D" w:rsidRDefault="00D316DB" w:rsidP="00D316D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</w:rPr>
        <w:lastRenderedPageBreak/>
        <w:t>нужно быть особенно внимательными при посадке и высадке из транспорта;</w:t>
      </w:r>
    </w:p>
    <w:p w:rsidR="00D316DB" w:rsidRPr="00DB298D" w:rsidRDefault="00D316DB" w:rsidP="00D316DB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</w:rPr>
        <w:t>обходить стоящий автобус на остановке ни в коем случае нельзя. Нужно дождаться, пока он отъедет, и только после этого переходить дорогу по пешеходному переходу.</w:t>
      </w: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Весенние ловушки: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Гололёд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. Весной из-за скачков температур может образовываться гололёд. Это опасно тем, что ребёнок может вовремя не остановиться и выскользнуть на проезжую часть. Поэтому напомните, что перебегать дорогу весной опасно вдвойне.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Места, закрывающие обзор: </w:t>
      </w: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  <w:shd w:val="clear" w:color="auto" w:fill="FFFFFF"/>
        </w:rPr>
        <w:t>припаркованные автомобили, мусорные баки, кустарники и деревья.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 Необходимо рассказать ребёнку, что за подобными объектами может скрываться опасность. Например, автомобиль.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 xml:space="preserve">Отвлечение внимания: разговоры по телефону, просмотр </w:t>
      </w:r>
      <w:proofErr w:type="spellStart"/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соцсетей</w:t>
      </w:r>
      <w:proofErr w:type="spellEnd"/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, активный диалог с приятелем во время движения, прослушивание музыки в наушниках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. Из-за отвлекающих факторов можно не заметить подъезжающее транспортное средство. Стоит объяснить ребёнку, что необходимо быть крайне внимательным на дороге.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Сугробы вдоль обочин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. Важно попросить ребёнка не ходить по сугробам вдоль обочин и объяснить, что он может поскользнуться и упасть на дорогу.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Туман. 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Ребёнку нужно объяснить, чем опасно это явление: водитель может не заметить сигнал светофора или пешехода на дороге. Поэтому важно самому убедиться в собственной безопасности.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Заграждение обзора: капюшон, шапка, зонт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. Спасаясь от непогоды, дети часто забывают, что тем самым закрывают себе обзор. Необходимо объяснить ребёнку, что при переходе проезжей части необходимо держать ситуацию под контролем, пока переход не закончится.</w:t>
      </w:r>
    </w:p>
    <w:p w:rsidR="00D316DB" w:rsidRPr="00DB298D" w:rsidRDefault="00D316DB" w:rsidP="00D316D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b/>
          <w:bCs/>
          <w:color w:val="212529"/>
          <w:sz w:val="30"/>
          <w:szCs w:val="30"/>
          <w:bdr w:val="none" w:sz="0" w:space="0" w:color="auto" w:frame="1"/>
        </w:rPr>
        <w:t>Солнечные блики</w:t>
      </w:r>
      <w:r w:rsidRPr="00DB298D">
        <w:rPr>
          <w:rFonts w:ascii="PT Astra Serif" w:hAnsi="PT Astra Serif" w:cs="Arial"/>
          <w:color w:val="212529"/>
          <w:sz w:val="30"/>
          <w:szCs w:val="30"/>
        </w:rPr>
        <w:t>. Яркое солнце, снег и мокрый асфальт создают эффект бликов, поэтому нужно быть внимательными.</w:t>
      </w:r>
    </w:p>
    <w:p w:rsidR="00D316DB" w:rsidRPr="00DB298D" w:rsidRDefault="00D316DB" w:rsidP="00D316DB">
      <w:pPr>
        <w:pStyle w:val="a5"/>
        <w:shd w:val="clear" w:color="auto" w:fill="FFFFFF"/>
        <w:spacing w:before="0" w:beforeAutospacing="0" w:after="0" w:afterAutospacing="0"/>
        <w:ind w:right="-1" w:firstLine="567"/>
        <w:jc w:val="both"/>
        <w:rPr>
          <w:rFonts w:ascii="PT Astra Serif" w:hAnsi="PT Astra Serif" w:cs="Arial"/>
          <w:color w:val="212529"/>
          <w:sz w:val="30"/>
          <w:szCs w:val="30"/>
        </w:rPr>
      </w:pPr>
      <w:r w:rsidRPr="00DB298D">
        <w:rPr>
          <w:rFonts w:ascii="PT Astra Serif" w:hAnsi="PT Astra Serif" w:cs="Arial"/>
          <w:color w:val="212529"/>
          <w:sz w:val="30"/>
          <w:szCs w:val="30"/>
          <w:bdr w:val="none" w:sz="0" w:space="0" w:color="auto" w:frame="1"/>
          <w:shd w:val="clear" w:color="auto" w:fill="FFFFFF"/>
        </w:rPr>
        <w:t>Родителям стоит регулярно напоминать об этих правилах детям и всегда соблюдать их самим – это позволит показать пример правильного поведения на дороге малышам.</w:t>
      </w:r>
    </w:p>
    <w:p w:rsidR="00D316DB" w:rsidRPr="00DB298D" w:rsidRDefault="00D316DB" w:rsidP="00D316DB">
      <w:pPr>
        <w:spacing w:line="240" w:lineRule="auto"/>
        <w:rPr>
          <w:rFonts w:ascii="PT Astra Serif" w:hAnsi="PT Astra Serif"/>
          <w:sz w:val="16"/>
          <w:szCs w:val="16"/>
        </w:rPr>
      </w:pPr>
    </w:p>
    <w:p w:rsidR="00EC1EA4" w:rsidRDefault="00EC1EA4"/>
    <w:sectPr w:rsidR="00EC1EA4" w:rsidSect="00693E9B">
      <w:headerReference w:type="default" r:id="rId9"/>
      <w:headerReference w:type="first" r:id="rId10"/>
      <w:pgSz w:w="11906" w:h="16838"/>
      <w:pgMar w:top="1134" w:right="567" w:bottom="993" w:left="1701" w:header="510" w:footer="0" w:gutter="0"/>
      <w:pgNumType w:start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173" w:rsidRDefault="00BA0173">
      <w:pPr>
        <w:spacing w:after="0" w:line="240" w:lineRule="auto"/>
      </w:pPr>
      <w:r>
        <w:separator/>
      </w:r>
    </w:p>
  </w:endnote>
  <w:endnote w:type="continuationSeparator" w:id="0">
    <w:p w:rsidR="00BA0173" w:rsidRDefault="00BA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173" w:rsidRDefault="00BA0173">
      <w:pPr>
        <w:spacing w:after="0" w:line="240" w:lineRule="auto"/>
      </w:pPr>
      <w:r>
        <w:separator/>
      </w:r>
    </w:p>
  </w:footnote>
  <w:footnote w:type="continuationSeparator" w:id="0">
    <w:p w:rsidR="00BA0173" w:rsidRDefault="00BA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1635612"/>
      <w:showingPlcHdr/>
    </w:sdtPr>
    <w:sdtEndPr/>
    <w:sdtContent>
      <w:p w:rsidR="000B0112" w:rsidRDefault="00EC1EA4">
        <w:pPr>
          <w:pStyle w:val="a3"/>
        </w:pPr>
        <w:r>
          <w:t xml:space="preserve">     </w:t>
        </w:r>
      </w:p>
    </w:sdtContent>
  </w:sdt>
  <w:p w:rsidR="000B0112" w:rsidRDefault="00BA0173">
    <w:pPr>
      <w:pStyle w:val="a3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112" w:rsidRDefault="00BA0173">
    <w:pPr>
      <w:pStyle w:val="a3"/>
    </w:pPr>
  </w:p>
  <w:p w:rsidR="000B0112" w:rsidRDefault="00BA01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4529"/>
    <w:multiLevelType w:val="multilevel"/>
    <w:tmpl w:val="F6F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836AF0"/>
    <w:multiLevelType w:val="multilevel"/>
    <w:tmpl w:val="6E4E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DB"/>
    <w:rsid w:val="001E25A4"/>
    <w:rsid w:val="00BA0173"/>
    <w:rsid w:val="00D316DB"/>
    <w:rsid w:val="00E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DB"/>
    <w:pPr>
      <w:keepNext/>
      <w:keepLines/>
      <w:suppressAutoHyphens/>
      <w:spacing w:before="200" w:after="0" w:line="240" w:lineRule="atLeast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D316DB"/>
    <w:pPr>
      <w:tabs>
        <w:tab w:val="center" w:pos="4677"/>
        <w:tab w:val="right" w:pos="9355"/>
      </w:tabs>
      <w:suppressAutoHyphens/>
      <w:spacing w:after="0" w:line="240" w:lineRule="atLeast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316DB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D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DB"/>
    <w:pPr>
      <w:keepNext/>
      <w:keepLines/>
      <w:suppressAutoHyphens/>
      <w:spacing w:before="200" w:after="0" w:line="240" w:lineRule="atLeast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6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D316DB"/>
    <w:pPr>
      <w:tabs>
        <w:tab w:val="center" w:pos="4677"/>
        <w:tab w:val="right" w:pos="9355"/>
      </w:tabs>
      <w:suppressAutoHyphens/>
      <w:spacing w:after="0" w:line="240" w:lineRule="atLeast"/>
      <w:jc w:val="center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316DB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D3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2025-03-19T05:33:00Z</dcterms:created>
  <dcterms:modified xsi:type="dcterms:W3CDTF">2025-03-19T05:33:00Z</dcterms:modified>
</cp:coreProperties>
</file>