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C9" w:rsidRDefault="001B6CC9" w:rsidP="001B6CC9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bidi="en-US"/>
        </w:rPr>
      </w:pPr>
      <w:r>
        <w:rPr>
          <w:rFonts w:eastAsia="Times New Roman"/>
          <w:b/>
          <w:bCs/>
          <w:sz w:val="28"/>
          <w:szCs w:val="28"/>
          <w:lang w:bidi="en-US"/>
        </w:rPr>
        <w:t>Муниципальное автономное образовательное учреждение</w:t>
      </w:r>
    </w:p>
    <w:p w:rsidR="001B6CC9" w:rsidRDefault="001B6CC9" w:rsidP="001B6CC9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bidi="en-US"/>
        </w:rPr>
      </w:pPr>
      <w:r>
        <w:rPr>
          <w:rFonts w:eastAsia="Times New Roman"/>
          <w:b/>
          <w:bCs/>
          <w:sz w:val="28"/>
          <w:szCs w:val="28"/>
          <w:lang w:bidi="en-US"/>
        </w:rPr>
        <w:t>дополнительного образования «Дом детского творчества»</w:t>
      </w:r>
    </w:p>
    <w:p w:rsidR="001B6CC9" w:rsidRDefault="001B6CC9" w:rsidP="001B6CC9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:rsidR="001B6CC9" w:rsidRDefault="001B6CC9" w:rsidP="00DD4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CC9" w:rsidRPr="001B6CC9" w:rsidRDefault="001B6CC9" w:rsidP="001B6CC9">
      <w:pPr>
        <w:spacing w:after="0" w:line="240" w:lineRule="auto"/>
        <w:jc w:val="right"/>
        <w:rPr>
          <w:rFonts w:eastAsia="Times New Roman"/>
          <w:b/>
          <w:noProof/>
          <w:sz w:val="28"/>
          <w:szCs w:val="28"/>
          <w:lang w:eastAsia="ru-RU"/>
        </w:rPr>
      </w:pPr>
      <w:r w:rsidRPr="001B6CC9">
        <w:rPr>
          <w:rFonts w:eastAsia="Times New Roman"/>
          <w:b/>
          <w:noProof/>
          <w:sz w:val="28"/>
          <w:szCs w:val="28"/>
          <w:lang w:eastAsia="ru-RU"/>
        </w:rPr>
        <w:t>Подготовила педагог дополнительного образования</w:t>
      </w:r>
    </w:p>
    <w:p w:rsidR="001B6CC9" w:rsidRPr="001B6CC9" w:rsidRDefault="001B6CC9" w:rsidP="001B6CC9">
      <w:pPr>
        <w:spacing w:after="0" w:line="240" w:lineRule="auto"/>
        <w:jc w:val="right"/>
        <w:rPr>
          <w:rFonts w:eastAsia="Times New Roman"/>
          <w:b/>
          <w:bCs/>
          <w:sz w:val="28"/>
          <w:szCs w:val="28"/>
          <w:lang w:bidi="en-US"/>
        </w:rPr>
      </w:pPr>
      <w:r w:rsidRPr="001B6CC9">
        <w:rPr>
          <w:rFonts w:eastAsia="Times New Roman"/>
          <w:b/>
          <w:noProof/>
          <w:sz w:val="28"/>
          <w:szCs w:val="28"/>
          <w:lang w:eastAsia="ru-RU"/>
        </w:rPr>
        <w:t>Проскурякова Светлана Николаевна</w:t>
      </w:r>
    </w:p>
    <w:p w:rsidR="001B6CC9" w:rsidRDefault="001B6CC9" w:rsidP="00DD4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CC9" w:rsidRDefault="001B6CC9" w:rsidP="00DD4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1F4" w:rsidRPr="00DD4422" w:rsidRDefault="00DD4422" w:rsidP="00DD4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422">
        <w:rPr>
          <w:rFonts w:ascii="Times New Roman" w:hAnsi="Times New Roman" w:cs="Times New Roman"/>
          <w:b/>
          <w:sz w:val="28"/>
          <w:szCs w:val="28"/>
        </w:rPr>
        <w:t xml:space="preserve">«Развитие творческой индивидуальности </w:t>
      </w:r>
      <w:proofErr w:type="gramStart"/>
      <w:r w:rsidRPr="00DD442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D4422">
        <w:rPr>
          <w:rFonts w:ascii="Times New Roman" w:hAnsi="Times New Roman" w:cs="Times New Roman"/>
          <w:b/>
          <w:sz w:val="28"/>
          <w:szCs w:val="28"/>
        </w:rPr>
        <w:t xml:space="preserve"> в процессе обучения по программе дополнительного образования Волшебная иголочка»</w:t>
      </w:r>
    </w:p>
    <w:p w:rsidR="007511F4" w:rsidRPr="00DD4422" w:rsidRDefault="007511F4" w:rsidP="007511F4">
      <w:pPr>
        <w:rPr>
          <w:rFonts w:ascii="Times New Roman" w:hAnsi="Times New Roman" w:cs="Times New Roman"/>
          <w:sz w:val="28"/>
          <w:szCs w:val="28"/>
        </w:rPr>
      </w:pPr>
      <w:r w:rsidRPr="00DD4422">
        <w:rPr>
          <w:rFonts w:ascii="Times New Roman" w:hAnsi="Times New Roman" w:cs="Times New Roman"/>
          <w:sz w:val="28"/>
          <w:szCs w:val="28"/>
        </w:rPr>
        <w:t>Происходящие в настоящее время изменения в социально-экономической жизни нашей страны и всего мирового сообщества требуют наличия не просто образованных специалистов, владеющих знаниями и технологиями в тех или иных областях, а людей с творческим отношением к делу, предприимчивостью, инициативностью, самостоятельностью, конкурентоспособностью, мобильностью. Нынешний информационный век вызывает необходимость переработки больших потоков информации, а условием успешной карьеры становится, прежде всего, умение работника ориентироваться в постоянно меняющейся обстановке, проблемных ситуациях, справляться с внезапными трудностями, принимать нестандартные решения.</w:t>
      </w:r>
    </w:p>
    <w:p w:rsidR="007511F4" w:rsidRPr="00DD4422" w:rsidRDefault="007511F4" w:rsidP="007511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4422">
        <w:rPr>
          <w:rFonts w:ascii="Times New Roman" w:hAnsi="Times New Roman" w:cs="Times New Roman"/>
          <w:sz w:val="28"/>
          <w:szCs w:val="28"/>
        </w:rPr>
        <w:t>Основы всего перечисленного закладываются еще в детстве, и наши дети (как и все мы) должны быть готовы к жизни в быстро меняющихся условиях, уметь эффективно и нестандартно решать возникающие проблемы, иначе говоря, проявлять творческий подход.</w:t>
      </w:r>
    </w:p>
    <w:p w:rsidR="007511F4" w:rsidRPr="00DD4422" w:rsidRDefault="007511F4" w:rsidP="007511F4">
      <w:pPr>
        <w:rPr>
          <w:rFonts w:ascii="Times New Roman" w:hAnsi="Times New Roman" w:cs="Times New Roman"/>
          <w:sz w:val="28"/>
          <w:szCs w:val="28"/>
        </w:rPr>
      </w:pPr>
      <w:r w:rsidRPr="00DD4422">
        <w:rPr>
          <w:rFonts w:ascii="Times New Roman" w:hAnsi="Times New Roman" w:cs="Times New Roman"/>
          <w:sz w:val="28"/>
          <w:szCs w:val="28"/>
        </w:rPr>
        <w:t>Поэтому одна из основных задач современного образования в целом и дополнительного образования в частности заключается в воспитании и развитии творческой личности и способностей учащихся, в формировании у них инициативности, самостоятельности, развитии фантазии, а также универсального умения ставить и решать задачи.</w:t>
      </w:r>
    </w:p>
    <w:p w:rsidR="007511F4" w:rsidRPr="00DD4422" w:rsidRDefault="007511F4" w:rsidP="007511F4">
      <w:pPr>
        <w:rPr>
          <w:rFonts w:ascii="Times New Roman" w:hAnsi="Times New Roman" w:cs="Times New Roman"/>
          <w:sz w:val="28"/>
          <w:szCs w:val="28"/>
        </w:rPr>
      </w:pPr>
      <w:r w:rsidRPr="00DD4422">
        <w:rPr>
          <w:rFonts w:ascii="Times New Roman" w:hAnsi="Times New Roman" w:cs="Times New Roman"/>
          <w:sz w:val="28"/>
          <w:szCs w:val="28"/>
        </w:rPr>
        <w:t xml:space="preserve">Дети от природы любознательны и полны желания учиться. Для того чтобы они могли проявить свои дарования, нужно умное руководство со стороны взрослых. Нужно систематическое использование разнообразных методов и приёмов обучения, способствующих целенаправленному развитию у детей подвижности и гибкости мышления, умения рассуждать, творчески подходить к проблемам, не </w:t>
      </w:r>
      <w:proofErr w:type="gramStart"/>
      <w:r w:rsidRPr="00DD4422">
        <w:rPr>
          <w:rFonts w:ascii="Times New Roman" w:hAnsi="Times New Roman" w:cs="Times New Roman"/>
          <w:sz w:val="28"/>
          <w:szCs w:val="28"/>
        </w:rPr>
        <w:t>зубрить</w:t>
      </w:r>
      <w:proofErr w:type="gramEnd"/>
      <w:r w:rsidRPr="00DD4422">
        <w:rPr>
          <w:rFonts w:ascii="Times New Roman" w:hAnsi="Times New Roman" w:cs="Times New Roman"/>
          <w:sz w:val="28"/>
          <w:szCs w:val="28"/>
        </w:rPr>
        <w:t xml:space="preserve">, а мыслить, самим делать выводы, </w:t>
      </w:r>
      <w:r w:rsidRPr="00DD4422">
        <w:rPr>
          <w:rFonts w:ascii="Times New Roman" w:hAnsi="Times New Roman" w:cs="Times New Roman"/>
          <w:sz w:val="28"/>
          <w:szCs w:val="28"/>
        </w:rPr>
        <w:lastRenderedPageBreak/>
        <w:t>находить новые, оригинальные подходы, получать изящные результаты, красивые решения, чтобы ощутить удовольствие от обучения.</w:t>
      </w:r>
    </w:p>
    <w:p w:rsidR="007511F4" w:rsidRPr="00DD4422" w:rsidRDefault="007511F4" w:rsidP="007511F4">
      <w:pPr>
        <w:rPr>
          <w:rFonts w:ascii="Times New Roman" w:hAnsi="Times New Roman" w:cs="Times New Roman"/>
          <w:sz w:val="28"/>
          <w:szCs w:val="28"/>
        </w:rPr>
      </w:pPr>
      <w:r w:rsidRPr="00DD4422">
        <w:rPr>
          <w:rFonts w:ascii="Times New Roman" w:hAnsi="Times New Roman" w:cs="Times New Roman"/>
          <w:sz w:val="28"/>
          <w:szCs w:val="28"/>
        </w:rPr>
        <w:t>Обучение детей основам вышивки в самом начале вырабатывает у них навык к творчеству и изобретательности в их умении одеваться, формирует вкус в выборе цвета и учит подчеркивать достоинства и скрывать недостатки с помощью контраста.</w:t>
      </w:r>
    </w:p>
    <w:p w:rsidR="007511F4" w:rsidRPr="00DD4422" w:rsidRDefault="007511F4" w:rsidP="007511F4">
      <w:pPr>
        <w:rPr>
          <w:rFonts w:ascii="Times New Roman" w:hAnsi="Times New Roman" w:cs="Times New Roman"/>
          <w:sz w:val="28"/>
          <w:szCs w:val="28"/>
        </w:rPr>
      </w:pPr>
      <w:r w:rsidRPr="00DD4422">
        <w:rPr>
          <w:rFonts w:ascii="Times New Roman" w:hAnsi="Times New Roman" w:cs="Times New Roman"/>
          <w:sz w:val="28"/>
          <w:szCs w:val="28"/>
        </w:rPr>
        <w:t>Кроме того вышивка способствует развитию мелкой моторики, что положительно влияет н работу головного мозга.</w:t>
      </w:r>
    </w:p>
    <w:p w:rsidR="007511F4" w:rsidRPr="00DD4422" w:rsidRDefault="007511F4" w:rsidP="007511F4">
      <w:pPr>
        <w:rPr>
          <w:rFonts w:ascii="Times New Roman" w:hAnsi="Times New Roman" w:cs="Times New Roman"/>
          <w:sz w:val="28"/>
          <w:szCs w:val="28"/>
        </w:rPr>
      </w:pPr>
      <w:r w:rsidRPr="00DD4422">
        <w:rPr>
          <w:rFonts w:ascii="Times New Roman" w:hAnsi="Times New Roman" w:cs="Times New Roman"/>
          <w:sz w:val="28"/>
          <w:szCs w:val="28"/>
        </w:rPr>
        <w:t>Выполнение индивидуальных творческих работ способствует формированию  пространственного  воображения, предоставляет широкие возможности для их вовлечения в творческую деятельность</w:t>
      </w:r>
      <w:r w:rsidR="00DD4422" w:rsidRPr="00DD4422">
        <w:rPr>
          <w:rFonts w:ascii="Times New Roman" w:hAnsi="Times New Roman" w:cs="Times New Roman"/>
          <w:sz w:val="28"/>
          <w:szCs w:val="28"/>
        </w:rPr>
        <w:t>, где проявляются творческие способности каждого ребенка.</w:t>
      </w:r>
    </w:p>
    <w:p w:rsidR="007511F4" w:rsidRPr="00DD4422" w:rsidRDefault="007511F4" w:rsidP="007511F4">
      <w:pPr>
        <w:rPr>
          <w:rFonts w:ascii="Times New Roman" w:hAnsi="Times New Roman" w:cs="Times New Roman"/>
          <w:sz w:val="28"/>
          <w:szCs w:val="28"/>
        </w:rPr>
      </w:pPr>
      <w:r w:rsidRPr="00DD4422">
        <w:rPr>
          <w:rFonts w:ascii="Times New Roman" w:hAnsi="Times New Roman" w:cs="Times New Roman"/>
          <w:sz w:val="28"/>
          <w:szCs w:val="28"/>
        </w:rPr>
        <w:t>Обучение детей основам древнего японского искусства оригами предоставляет широкие возможности для их вовлечения в такую творческую деятельность, где проявляются творческие способности каждого ребёнка. Это близкое и доступное им искусство. Дети сталкиваются с чем-то необычным и прекрасным. За короткое время они могут научиться превращать бумагу в удивительные изделия. Оригами позволяет развивать художественный вкус и логику, эффективно способствует формированию пространственного воображения.</w:t>
      </w:r>
      <w:r w:rsidR="00DD4422" w:rsidRPr="00DD4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422" w:rsidRPr="00DD4422" w:rsidRDefault="00DD4422" w:rsidP="007511F4">
      <w:pPr>
        <w:rPr>
          <w:rFonts w:ascii="Times New Roman" w:hAnsi="Times New Roman" w:cs="Times New Roman"/>
          <w:sz w:val="28"/>
          <w:szCs w:val="28"/>
        </w:rPr>
      </w:pPr>
      <w:r w:rsidRPr="00DD4422">
        <w:rPr>
          <w:rFonts w:ascii="Times New Roman" w:hAnsi="Times New Roman" w:cs="Times New Roman"/>
          <w:sz w:val="28"/>
          <w:szCs w:val="28"/>
        </w:rPr>
        <w:t xml:space="preserve">При изготовлении мелких поделок, я стараюсь направить своего учащегося на создание композиции из сделанных им работ. И вот тут у ребёнка начинает работать фантазия! Какая это будет композиция, какие персонажи в ней будут участвовать, что ещё нужно сделать для создания композиции. Каждый раз это получается очень индивидуальная работа, не похожая ни на какие другие, а это очень важно для ребенка! Важно не только повторить, </w:t>
      </w:r>
      <w:proofErr w:type="gramStart"/>
      <w:r w:rsidRPr="00DD442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D4422">
        <w:rPr>
          <w:rFonts w:ascii="Times New Roman" w:hAnsi="Times New Roman" w:cs="Times New Roman"/>
          <w:sz w:val="28"/>
          <w:szCs w:val="28"/>
        </w:rPr>
        <w:t xml:space="preserve"> что он где- то видел, но и сделать что-то своё!</w:t>
      </w:r>
    </w:p>
    <w:p w:rsidR="00DD4422" w:rsidRPr="00DD4422" w:rsidRDefault="00DD4422" w:rsidP="007511F4">
      <w:pPr>
        <w:rPr>
          <w:rFonts w:ascii="Times New Roman" w:hAnsi="Times New Roman" w:cs="Times New Roman"/>
          <w:sz w:val="28"/>
          <w:szCs w:val="28"/>
        </w:rPr>
      </w:pPr>
      <w:r w:rsidRPr="00DD4422">
        <w:rPr>
          <w:rFonts w:ascii="Times New Roman" w:hAnsi="Times New Roman" w:cs="Times New Roman"/>
          <w:sz w:val="28"/>
          <w:szCs w:val="28"/>
        </w:rPr>
        <w:t>Основной формой обучения является учебное занятие. В проведении занятий используются формы индивидуальной работы и коллективного творчества. Занятия носят в основном практический характер. На сообщение теоретических сведений отводится не более 20% учебного времени. Теоретические сведения связаны с практической работой.</w:t>
      </w:r>
    </w:p>
    <w:p w:rsidR="00DD4422" w:rsidRPr="00DD4422" w:rsidRDefault="00DD4422" w:rsidP="007511F4">
      <w:pPr>
        <w:rPr>
          <w:rFonts w:ascii="Times New Roman" w:hAnsi="Times New Roman" w:cs="Times New Roman"/>
          <w:sz w:val="28"/>
          <w:szCs w:val="28"/>
        </w:rPr>
      </w:pPr>
      <w:r w:rsidRPr="00DD4422">
        <w:rPr>
          <w:rFonts w:ascii="Times New Roman" w:hAnsi="Times New Roman" w:cs="Times New Roman"/>
          <w:sz w:val="28"/>
          <w:szCs w:val="28"/>
        </w:rPr>
        <w:t>Некоторые учебные работы превращаются в выставочные работы, а затем в подарочки  работы для самых родных и близких нам людей.</w:t>
      </w:r>
    </w:p>
    <w:sectPr w:rsidR="00DD4422" w:rsidRPr="00DD4422" w:rsidSect="001B6C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F4"/>
    <w:rsid w:val="001B6CC9"/>
    <w:rsid w:val="007511F4"/>
    <w:rsid w:val="007E3949"/>
    <w:rsid w:val="00A13476"/>
    <w:rsid w:val="00BA0BED"/>
    <w:rsid w:val="00D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2024-12-02T09:31:00Z</dcterms:created>
  <dcterms:modified xsi:type="dcterms:W3CDTF">2024-12-02T10:23:00Z</dcterms:modified>
</cp:coreProperties>
</file>